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附件二：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2"/>
          <w:lang w:val="en-US" w:eastAsia="zh-CN"/>
        </w:rPr>
        <w:t>广东省清洁生产协会羽毛球赛报名表</w:t>
      </w:r>
    </w:p>
    <w:tbl>
      <w:tblPr>
        <w:tblStyle w:val="3"/>
        <w:tblpPr w:leftFromText="180" w:rightFromText="180" w:vertAnchor="text" w:horzAnchor="page" w:tblpX="1430" w:tblpY="162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75"/>
        <w:gridCol w:w="850"/>
        <w:gridCol w:w="812"/>
        <w:gridCol w:w="1663"/>
        <w:gridCol w:w="168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报名项目（男单、女单、男双、女双、混双）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ind w:firstLine="630" w:firstLineChars="3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注：1.本表不够报名人数，可另行加行，但务必填全参加人员信息，以便进行参赛登记；</w:t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2.报名表报名时间为即日起至7月18日截止；</w:t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3.该报名表必须与自愿参赛责任及风险告知书（附件一）一并提交，否则报名无效；</w:t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4.报名邮箱：</w:t>
      </w:r>
      <w:r>
        <w:rPr>
          <w:rFonts w:hint="eastAsia"/>
          <w:sz w:val="21"/>
          <w:szCs w:val="21"/>
          <w:lang w:val="en-US" w:eastAsia="zh-CN"/>
        </w:rPr>
        <w:fldChar w:fldCharType="begin"/>
      </w:r>
      <w:r>
        <w:rPr>
          <w:rFonts w:hint="eastAsia"/>
          <w:sz w:val="21"/>
          <w:szCs w:val="21"/>
          <w:lang w:val="en-US" w:eastAsia="zh-CN"/>
        </w:rPr>
        <w:instrText xml:space="preserve"> HYPERLINK "mailto:gdcpahyb@163.com" </w:instrText>
      </w:r>
      <w:r>
        <w:rPr>
          <w:rFonts w:hint="eastAsia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/>
          <w:sz w:val="21"/>
          <w:szCs w:val="21"/>
          <w:lang w:val="en-US" w:eastAsia="zh-CN"/>
        </w:rPr>
        <w:t>gdcpahyb@163.com</w:t>
      </w:r>
      <w:r>
        <w:rPr>
          <w:rFonts w:hint="eastAsia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5.球场提供自费停车，需要自驾停车的单位人员，可在球场隔壁的室内停车场（荔湾路公交站处）进行停车，费用为2-3元一小时。</w:t>
      </w:r>
      <w:bookmarkStart w:id="0" w:name="_GoBack"/>
      <w:bookmarkEnd w:id="0"/>
    </w:p>
    <w:p>
      <w:pPr>
        <w:ind w:firstLine="1050" w:firstLineChars="500"/>
        <w:jc w:val="both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5CCB"/>
    <w:rsid w:val="13AB3132"/>
    <w:rsid w:val="3FDC0C78"/>
    <w:rsid w:val="784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2019-06-26T03:13:00Z</dcterms:created>
  <dc:creator>Administrator</dc:creator>
  <cp:lastModifiedBy>罗玮</cp:lastModifiedBy>
  <dcterms:modified xsi:type="dcterms:W3CDTF">2019-07-02T08:03:41Z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